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DB22" w14:textId="1D02C84C" w:rsidR="2D2F3006" w:rsidRDefault="1DDD0037" w:rsidP="66EDFB2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1E60D6E" wp14:editId="368D9BB3">
            <wp:extent cx="4046398" cy="1860219"/>
            <wp:effectExtent l="0" t="0" r="0" b="0"/>
            <wp:docPr id="2007539437" name="Picture 2007539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398" cy="186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6DF8A" w14:textId="41A5010A" w:rsidR="1DDD0037" w:rsidRDefault="1DDD0037" w:rsidP="3D779EA4">
      <w:pPr>
        <w:spacing w:after="0" w:line="240" w:lineRule="auto"/>
        <w:jc w:val="center"/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  <w:r w:rsidRPr="3D779EA4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URGENT MEDICAL DEVICE RECALL/URGENT FIELD S</w:t>
      </w:r>
      <w:r w:rsidR="100A5D43" w:rsidRPr="3D779EA4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 xml:space="preserve">AFETY </w:t>
      </w:r>
      <w:r w:rsidRPr="3D779EA4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>NOTICE</w:t>
      </w:r>
    </w:p>
    <w:p w14:paraId="391CF67F" w14:textId="0A1C5DFC" w:rsidR="2D2F3006" w:rsidRDefault="2D2F3006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</w:p>
    <w:p w14:paraId="12E0BE64" w14:textId="0A6119DA" w:rsidR="2F81613A" w:rsidRDefault="2F81613A" w:rsidP="66EDFB24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66EDFB2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Customer Response Form</w:t>
      </w:r>
    </w:p>
    <w:p w14:paraId="7789B67B" w14:textId="4A8FDB65" w:rsidR="7DCBEFB0" w:rsidRDefault="7DCBEFB0" w:rsidP="66EDFB24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6EDFB2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Specimen Collection Device: Cepheid Catalog Number P/N 900-0370</w:t>
      </w:r>
    </w:p>
    <w:p w14:paraId="53D29834" w14:textId="67E75514" w:rsidR="00A236EF" w:rsidRDefault="00A236EF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6ADF4B7B" w14:textId="75E3B6C1" w:rsidR="00A236EF" w:rsidRDefault="2871EC60" w:rsidP="66EDFB24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6EDFB24">
        <w:rPr>
          <w:rFonts w:ascii="Arial" w:eastAsia="Arial" w:hAnsi="Arial" w:cs="Arial"/>
          <w:color w:val="000000" w:themeColor="text1"/>
        </w:rPr>
        <w:t xml:space="preserve">Please review the Urgent Medical Device </w:t>
      </w:r>
      <w:r w:rsidR="2F3FDEDD" w:rsidRPr="66EDFB24">
        <w:rPr>
          <w:rFonts w:ascii="Arial" w:eastAsia="Arial" w:hAnsi="Arial" w:cs="Arial"/>
          <w:color w:val="000000" w:themeColor="text1"/>
        </w:rPr>
        <w:t xml:space="preserve">Correction </w:t>
      </w:r>
      <w:r w:rsidR="106DF939" w:rsidRPr="66EDFB24">
        <w:rPr>
          <w:rFonts w:ascii="Arial" w:eastAsia="Arial" w:hAnsi="Arial" w:cs="Arial"/>
          <w:color w:val="000000" w:themeColor="text1"/>
        </w:rPr>
        <w:t>Notice</w:t>
      </w:r>
      <w:r w:rsidRPr="66EDFB24">
        <w:rPr>
          <w:rFonts w:ascii="Arial" w:eastAsia="Arial" w:hAnsi="Arial" w:cs="Arial"/>
          <w:color w:val="000000" w:themeColor="text1"/>
        </w:rPr>
        <w:t xml:space="preserve"> and complete this Online Acknowledgement Form </w:t>
      </w:r>
      <w:r w:rsidRPr="66EDFB24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within </w:t>
      </w:r>
      <w:r w:rsidR="3210C4AA" w:rsidRPr="66EDFB24">
        <w:rPr>
          <w:rFonts w:ascii="Arial" w:eastAsia="Arial" w:hAnsi="Arial" w:cs="Arial"/>
          <w:b/>
          <w:bCs/>
          <w:color w:val="000000" w:themeColor="text1"/>
          <w:u w:val="single"/>
        </w:rPr>
        <w:t>10</w:t>
      </w:r>
      <w:r w:rsidRPr="66EDFB24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business days upon receipt of this notification</w:t>
      </w:r>
      <w:r w:rsidRPr="66EDFB24">
        <w:rPr>
          <w:rFonts w:ascii="Arial" w:eastAsia="Arial" w:hAnsi="Arial" w:cs="Arial"/>
          <w:color w:val="000000" w:themeColor="text1"/>
        </w:rPr>
        <w:t xml:space="preserve">. </w:t>
      </w:r>
    </w:p>
    <w:p w14:paraId="0CCCB8B5" w14:textId="1BCBDD5F" w:rsidR="00A236EF" w:rsidRDefault="2871EC60" w:rsidP="66EDFB24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6EDFB24">
        <w:rPr>
          <w:rFonts w:ascii="Arial" w:eastAsia="Arial" w:hAnsi="Arial" w:cs="Arial"/>
          <w:color w:val="000000" w:themeColor="text1"/>
        </w:rPr>
        <w:t xml:space="preserve">Complete this form </w:t>
      </w:r>
      <w:r w:rsidRPr="66EDFB24">
        <w:rPr>
          <w:rFonts w:ascii="Arial" w:eastAsia="Arial" w:hAnsi="Arial" w:cs="Arial"/>
          <w:b/>
          <w:bCs/>
          <w:color w:val="000000" w:themeColor="text1"/>
        </w:rPr>
        <w:t xml:space="preserve">even </w:t>
      </w:r>
      <w:r w:rsidRPr="66EDFB24">
        <w:rPr>
          <w:rFonts w:ascii="Arial" w:eastAsia="Arial" w:hAnsi="Arial" w:cs="Arial"/>
          <w:color w:val="000000" w:themeColor="text1"/>
        </w:rPr>
        <w:t xml:space="preserve">if affected product is no longer in your </w:t>
      </w:r>
      <w:proofErr w:type="gramStart"/>
      <w:r w:rsidRPr="66EDFB24">
        <w:rPr>
          <w:rFonts w:ascii="Arial" w:eastAsia="Arial" w:hAnsi="Arial" w:cs="Arial"/>
          <w:color w:val="000000" w:themeColor="text1"/>
        </w:rPr>
        <w:t>inventory</w:t>
      </w:r>
      <w:proofErr w:type="gramEnd"/>
    </w:p>
    <w:p w14:paraId="08426F86" w14:textId="59E53FEE" w:rsidR="00A236EF" w:rsidRDefault="00A236EF" w:rsidP="66EDFB24">
      <w:pPr>
        <w:spacing w:after="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7FB0FAC" w14:textId="39528C23" w:rsidR="00A236EF" w:rsidRDefault="2871EC60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000000" w:themeColor="text1"/>
        </w:rPr>
        <w:t>A</w:t>
      </w:r>
      <w:r w:rsidR="44A166B6" w:rsidRPr="66EDFB24">
        <w:rPr>
          <w:rFonts w:ascii="Arial" w:eastAsia="Arial" w:hAnsi="Arial" w:cs="Arial"/>
          <w:b/>
          <w:bCs/>
          <w:color w:val="000000" w:themeColor="text1"/>
        </w:rPr>
        <w:t>ccount Information</w:t>
      </w:r>
    </w:p>
    <w:p w14:paraId="64149BF8" w14:textId="7923D7F5" w:rsidR="00A236EF" w:rsidRDefault="00A236EF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C5981D5" w14:textId="09C63E1C" w:rsidR="00A236EF" w:rsidRDefault="05C0B2B7" w:rsidP="66EDFB24">
      <w:pPr>
        <w:spacing w:after="0" w:line="240" w:lineRule="auto"/>
        <w:rPr>
          <w:rFonts w:ascii="Arial" w:eastAsia="Arial" w:hAnsi="Arial" w:cs="Arial"/>
          <w:b/>
          <w:bCs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688F14F7" w:rsidRPr="66EDFB24">
        <w:rPr>
          <w:rFonts w:ascii="Arial" w:eastAsia="Arial" w:hAnsi="Arial" w:cs="Arial"/>
          <w:color w:val="000000" w:themeColor="text1"/>
        </w:rPr>
        <w:t>Facility Name</w:t>
      </w:r>
      <w:r w:rsidR="4F765D6A" w:rsidRPr="66EDFB24">
        <w:rPr>
          <w:rFonts w:ascii="Arial" w:eastAsia="Arial" w:hAnsi="Arial" w:cs="Arial"/>
          <w:color w:val="000000" w:themeColor="text1"/>
        </w:rPr>
        <w:t xml:space="preserve"> </w:t>
      </w:r>
    </w:p>
    <w:p w14:paraId="5D9288E9" w14:textId="09C6BB45" w:rsidR="00A236EF" w:rsidRDefault="00A236EF" w:rsidP="66EDFB2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0E968BB2" w14:textId="25AEDC50" w:rsidR="5A838AFE" w:rsidRDefault="328EECD9" w:rsidP="66EDFB24">
      <w:pPr>
        <w:spacing w:after="0" w:line="240" w:lineRule="auto"/>
        <w:rPr>
          <w:rFonts w:ascii="Arial" w:eastAsia="Arial" w:hAnsi="Arial" w:cs="Arial"/>
          <w:b/>
          <w:bCs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0D303AE2" w:rsidRPr="66EDFB24">
        <w:rPr>
          <w:rFonts w:ascii="Arial" w:eastAsia="Arial" w:hAnsi="Arial" w:cs="Arial"/>
          <w:color w:val="000000" w:themeColor="text1"/>
        </w:rPr>
        <w:t>Cepheid</w:t>
      </w:r>
      <w:r w:rsidR="1BC19673" w:rsidRPr="66EDFB24">
        <w:rPr>
          <w:rFonts w:ascii="Arial" w:eastAsia="Arial" w:hAnsi="Arial" w:cs="Arial"/>
          <w:color w:val="000000" w:themeColor="text1"/>
        </w:rPr>
        <w:t xml:space="preserve"> </w:t>
      </w:r>
      <w:r w:rsidR="38BB3F03" w:rsidRPr="66EDFB24">
        <w:rPr>
          <w:rFonts w:ascii="Arial" w:eastAsia="Arial" w:hAnsi="Arial" w:cs="Arial"/>
          <w:color w:val="000000" w:themeColor="text1"/>
        </w:rPr>
        <w:t xml:space="preserve">Account Number (if unknown please submit N/A) </w:t>
      </w:r>
      <w:r w:rsidR="5A838AFE" w:rsidRPr="66EDFB24">
        <w:rPr>
          <w:rFonts w:ascii="Arial" w:eastAsia="Arial" w:hAnsi="Arial" w:cs="Arial"/>
          <w:color w:val="000000" w:themeColor="text1"/>
        </w:rPr>
        <w:t xml:space="preserve"> </w:t>
      </w:r>
    </w:p>
    <w:p w14:paraId="32B60F5E" w14:textId="1B33B1FA" w:rsidR="565C169E" w:rsidRDefault="565C169E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51A4053" w14:textId="7117611A" w:rsidR="5A838AFE" w:rsidRDefault="2465FF35" w:rsidP="66EDFB24">
      <w:pPr>
        <w:spacing w:after="0" w:line="240" w:lineRule="auto"/>
        <w:rPr>
          <w:rFonts w:ascii="Arial" w:eastAsia="Arial" w:hAnsi="Arial" w:cs="Arial"/>
          <w:b/>
          <w:bCs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5A838AFE" w:rsidRPr="66EDFB24">
        <w:rPr>
          <w:rFonts w:ascii="Arial" w:eastAsia="Arial" w:hAnsi="Arial" w:cs="Arial"/>
          <w:color w:val="000000" w:themeColor="text1"/>
        </w:rPr>
        <w:t xml:space="preserve">Facility Address </w:t>
      </w:r>
    </w:p>
    <w:p w14:paraId="0304A587" w14:textId="1B33B1FA" w:rsidR="565C169E" w:rsidRDefault="565C169E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F01605E" w14:textId="4C4B0174" w:rsidR="5A838AFE" w:rsidRDefault="5E81FB94" w:rsidP="66EDFB24">
      <w:pPr>
        <w:spacing w:after="0" w:line="240" w:lineRule="auto"/>
        <w:rPr>
          <w:rFonts w:ascii="Arial" w:eastAsia="Arial" w:hAnsi="Arial" w:cs="Arial"/>
          <w:b/>
          <w:bCs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5A838AFE" w:rsidRPr="66EDFB24">
        <w:rPr>
          <w:rFonts w:ascii="Arial" w:eastAsia="Arial" w:hAnsi="Arial" w:cs="Arial"/>
          <w:color w:val="000000" w:themeColor="text1"/>
        </w:rPr>
        <w:t xml:space="preserve">Facility City </w:t>
      </w:r>
    </w:p>
    <w:p w14:paraId="76FBB8CB" w14:textId="1B33B1FA" w:rsidR="565C169E" w:rsidRDefault="565C169E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BD1DDB0" w14:textId="662D7AA8" w:rsidR="5A838AFE" w:rsidRDefault="5A450275" w:rsidP="66EDFB24">
      <w:pPr>
        <w:spacing w:after="0" w:line="240" w:lineRule="auto"/>
        <w:rPr>
          <w:rFonts w:ascii="Arial" w:eastAsia="Arial" w:hAnsi="Arial" w:cs="Arial"/>
          <w:b/>
          <w:bCs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5A838AFE" w:rsidRPr="66EDFB24">
        <w:rPr>
          <w:rFonts w:ascii="Arial" w:eastAsia="Arial" w:hAnsi="Arial" w:cs="Arial"/>
          <w:color w:val="000000" w:themeColor="text1"/>
        </w:rPr>
        <w:t xml:space="preserve">Facility State/Province </w:t>
      </w:r>
    </w:p>
    <w:p w14:paraId="6BEFE48D" w14:textId="07D75116" w:rsidR="565C169E" w:rsidRDefault="565C169E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5197B34" w14:textId="5B10DDF9" w:rsidR="5A838AFE" w:rsidRDefault="31501B55" w:rsidP="66EDFB24">
      <w:pPr>
        <w:spacing w:after="0" w:line="240" w:lineRule="auto"/>
        <w:rPr>
          <w:rFonts w:ascii="Arial" w:eastAsia="Arial" w:hAnsi="Arial" w:cs="Arial"/>
          <w:b/>
          <w:bCs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5A838AFE" w:rsidRPr="66EDFB24">
        <w:rPr>
          <w:rFonts w:ascii="Arial" w:eastAsia="Arial" w:hAnsi="Arial" w:cs="Arial"/>
          <w:color w:val="000000" w:themeColor="text1"/>
        </w:rPr>
        <w:t xml:space="preserve">Facility Zip/Postal Code </w:t>
      </w:r>
    </w:p>
    <w:p w14:paraId="07ABA5B2" w14:textId="2D27B597" w:rsidR="565C169E" w:rsidRDefault="565C169E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5ABCD4A" w14:textId="35113938" w:rsidR="106992F5" w:rsidRDefault="106992F5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000000" w:themeColor="text1"/>
        </w:rPr>
        <w:t>Form Completed By</w:t>
      </w:r>
      <w:r w:rsidR="42C39BEC" w:rsidRPr="66EDFB24"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0704A183" w14:textId="5A15C40D" w:rsidR="2D2F3006" w:rsidRDefault="2D2F3006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1EC6C80" w14:textId="05BEDE81" w:rsidR="106992F5" w:rsidRDefault="53160C8A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106992F5" w:rsidRPr="66EDFB24">
        <w:rPr>
          <w:rFonts w:ascii="Arial" w:eastAsia="Arial" w:hAnsi="Arial" w:cs="Arial"/>
          <w:color w:val="000000" w:themeColor="text1"/>
        </w:rPr>
        <w:t xml:space="preserve">Your First Name </w:t>
      </w:r>
    </w:p>
    <w:p w14:paraId="1412E9F5" w14:textId="77F33AEF" w:rsidR="2D2F3006" w:rsidRDefault="2D2F3006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264442" w14:textId="1CB42CC5" w:rsidR="106992F5" w:rsidRDefault="5DF7306E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106992F5" w:rsidRPr="66EDFB24">
        <w:rPr>
          <w:rFonts w:ascii="Arial" w:eastAsia="Arial" w:hAnsi="Arial" w:cs="Arial"/>
          <w:color w:val="000000" w:themeColor="text1"/>
        </w:rPr>
        <w:t xml:space="preserve">Your Last Name </w:t>
      </w:r>
    </w:p>
    <w:p w14:paraId="42941951" w14:textId="20053C41" w:rsidR="2D2F3006" w:rsidRDefault="2D2F3006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AFBDF75" w14:textId="06B9B80E" w:rsidR="106992F5" w:rsidRDefault="22CE14D1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106992F5" w:rsidRPr="66EDFB24">
        <w:rPr>
          <w:rFonts w:ascii="Arial" w:eastAsia="Arial" w:hAnsi="Arial" w:cs="Arial"/>
          <w:color w:val="000000" w:themeColor="text1"/>
        </w:rPr>
        <w:t xml:space="preserve">Telephone Number </w:t>
      </w:r>
    </w:p>
    <w:p w14:paraId="1829323D" w14:textId="2FA49A95" w:rsidR="2D2F3006" w:rsidRDefault="2D2F3006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BB954B6" w14:textId="6DD79672" w:rsidR="106992F5" w:rsidRDefault="1D51EC6D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106992F5" w:rsidRPr="66EDFB24">
        <w:rPr>
          <w:rFonts w:ascii="Arial" w:eastAsia="Arial" w:hAnsi="Arial" w:cs="Arial"/>
          <w:color w:val="000000" w:themeColor="text1"/>
        </w:rPr>
        <w:t xml:space="preserve">Email Address </w:t>
      </w:r>
    </w:p>
    <w:p w14:paraId="3FC8F08A" w14:textId="0296A149" w:rsidR="66EDFB24" w:rsidRDefault="66EDFB24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F205BB7" w14:textId="2AF04D7D" w:rsidR="0B525BE3" w:rsidRDefault="0B525BE3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Title</w:t>
      </w:r>
    </w:p>
    <w:p w14:paraId="549B00EB" w14:textId="1D7AEDAE" w:rsidR="66EDFB24" w:rsidRDefault="66EDFB24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9F59E8E" w14:textId="700C2119" w:rsidR="44F8409A" w:rsidRDefault="44F8409A" w:rsidP="66EDFB24">
      <w:pPr>
        <w:rPr>
          <w:rFonts w:ascii="Arial" w:eastAsia="Arial" w:hAnsi="Arial" w:cs="Arial"/>
        </w:rPr>
      </w:pPr>
      <w:r w:rsidRPr="66EDFB24">
        <w:rPr>
          <w:rFonts w:ascii="Arial" w:eastAsia="Arial" w:hAnsi="Arial" w:cs="Arial"/>
        </w:rPr>
        <w:br w:type="page"/>
      </w:r>
    </w:p>
    <w:p w14:paraId="432923D9" w14:textId="51209947" w:rsidR="44F8409A" w:rsidRDefault="44F8409A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B3C9A0" w14:textId="3893BD3C" w:rsidR="3AFD8005" w:rsidRDefault="3AFD8005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000000" w:themeColor="text1"/>
        </w:rPr>
        <w:t>Acknowledgement</w:t>
      </w:r>
    </w:p>
    <w:p w14:paraId="7D4BF984" w14:textId="053BFAAD" w:rsidR="66EDFB24" w:rsidRDefault="66EDFB24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4A24B2C4" w14:textId="74B1F7A6" w:rsidR="3AFD8005" w:rsidRDefault="3AFD8005" w:rsidP="3D779EA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3D779EA4">
        <w:rPr>
          <w:rFonts w:ascii="Arial" w:eastAsia="Arial" w:hAnsi="Arial" w:cs="Arial"/>
          <w:b/>
          <w:bCs/>
          <w:color w:val="000000" w:themeColor="text1"/>
        </w:rPr>
        <w:t xml:space="preserve">Please acknowledge </w:t>
      </w:r>
      <w:r w:rsidR="528B3F76" w:rsidRPr="3D779EA4">
        <w:rPr>
          <w:rFonts w:ascii="Arial" w:eastAsia="Arial" w:hAnsi="Arial" w:cs="Arial"/>
          <w:b/>
          <w:bCs/>
          <w:color w:val="000000" w:themeColor="text1"/>
        </w:rPr>
        <w:t>receipt</w:t>
      </w:r>
      <w:r w:rsidRPr="3D779EA4">
        <w:rPr>
          <w:rFonts w:ascii="Arial" w:eastAsia="Arial" w:hAnsi="Arial" w:cs="Arial"/>
          <w:b/>
          <w:bCs/>
          <w:color w:val="000000" w:themeColor="text1"/>
        </w:rPr>
        <w:t xml:space="preserve"> of this letter and then choose between options A and B.</w:t>
      </w:r>
    </w:p>
    <w:p w14:paraId="041D4A1C" w14:textId="5A15C40D" w:rsidR="46275625" w:rsidRDefault="46275625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56970FB" w14:textId="3AFA9177" w:rsidR="6A247C3B" w:rsidRDefault="57B9CD8B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I </w:t>
      </w:r>
      <w:r w:rsidR="228AC4C3" w:rsidRPr="66EDFB24">
        <w:rPr>
          <w:rFonts w:ascii="Arial" w:eastAsia="Arial" w:hAnsi="Arial" w:cs="Arial"/>
          <w:color w:val="000000" w:themeColor="text1"/>
        </w:rPr>
        <w:t>acknowledge receipt of this letter</w:t>
      </w:r>
    </w:p>
    <w:p w14:paraId="7CDDEADF" w14:textId="6F1890AF" w:rsidR="6A247C3B" w:rsidRDefault="6A247C3B" w:rsidP="66EDFB24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eastAsia="Arial" w:hAnsi="Arial" w:cs="Arial"/>
        </w:rPr>
      </w:pPr>
    </w:p>
    <w:p w14:paraId="3875840F" w14:textId="5B1F83BC" w:rsidR="46275625" w:rsidRDefault="46275625" w:rsidP="66EDFB24">
      <w:pPr>
        <w:spacing w:after="0" w:line="240" w:lineRule="auto"/>
        <w:rPr>
          <w:rFonts w:ascii="Arial" w:eastAsia="Arial" w:hAnsi="Arial" w:cs="Arial"/>
          <w:color w:val="F00F0F"/>
        </w:rPr>
      </w:pPr>
    </w:p>
    <w:p w14:paraId="74EED469" w14:textId="124A8B4B" w:rsidR="228AC4C3" w:rsidRDefault="228AC4C3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6EDFB24">
        <w:rPr>
          <w:rFonts w:ascii="Arial" w:eastAsia="Arial" w:hAnsi="Arial" w:cs="Arial"/>
          <w:color w:val="000000" w:themeColor="text1"/>
        </w:rPr>
        <w:t xml:space="preserve">Option A: I am not requesting any replacement </w:t>
      </w:r>
      <w:proofErr w:type="gramStart"/>
      <w:r w:rsidRPr="66EDFB24">
        <w:rPr>
          <w:rFonts w:ascii="Arial" w:eastAsia="Arial" w:hAnsi="Arial" w:cs="Arial"/>
          <w:color w:val="000000" w:themeColor="text1"/>
        </w:rPr>
        <w:t>product</w:t>
      </w:r>
      <w:proofErr w:type="gramEnd"/>
    </w:p>
    <w:p w14:paraId="61191323" w14:textId="7D013858" w:rsidR="768907C7" w:rsidRDefault="768907C7" w:rsidP="66EDFB2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C9773A1" w14:textId="112090D5" w:rsidR="46275625" w:rsidRDefault="46275625" w:rsidP="66EDFB24">
      <w:pPr>
        <w:spacing w:after="0" w:line="240" w:lineRule="auto"/>
        <w:rPr>
          <w:rFonts w:ascii="Arial" w:eastAsia="Arial" w:hAnsi="Arial" w:cs="Arial"/>
        </w:rPr>
      </w:pPr>
    </w:p>
    <w:p w14:paraId="7239CF1C" w14:textId="2C0B66B0" w:rsidR="228AC4C3" w:rsidRDefault="228AC4C3" w:rsidP="66EDFB24">
      <w:pPr>
        <w:spacing w:after="0" w:line="240" w:lineRule="auto"/>
        <w:rPr>
          <w:rFonts w:ascii="Arial" w:eastAsia="Arial" w:hAnsi="Arial" w:cs="Arial"/>
        </w:rPr>
      </w:pPr>
      <w:r w:rsidRPr="66EDFB24">
        <w:rPr>
          <w:rFonts w:ascii="Arial" w:eastAsia="Arial" w:hAnsi="Arial" w:cs="Arial"/>
        </w:rPr>
        <w:t xml:space="preserve">Option B: I am requesting replacement </w:t>
      </w:r>
      <w:proofErr w:type="gramStart"/>
      <w:r w:rsidRPr="66EDFB24">
        <w:rPr>
          <w:rFonts w:ascii="Arial" w:eastAsia="Arial" w:hAnsi="Arial" w:cs="Arial"/>
        </w:rPr>
        <w:t>product</w:t>
      </w:r>
      <w:proofErr w:type="gramEnd"/>
    </w:p>
    <w:p w14:paraId="5FCE474D" w14:textId="2E773C5F" w:rsidR="2D2F3006" w:rsidRDefault="2D2F3006" w:rsidP="66EDFB2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</w:p>
    <w:p w14:paraId="31C99103" w14:textId="473B72BF" w:rsidR="2D2F3006" w:rsidRDefault="2D2F3006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26CC574" w14:textId="5611753D" w:rsidR="768907C7" w:rsidRDefault="768907C7" w:rsidP="66EDFB2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45B92EA9" w14:textId="7AA5736A" w:rsidR="57B9CD8B" w:rsidRDefault="228AC4C3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000000" w:themeColor="text1"/>
        </w:rPr>
        <w:t xml:space="preserve">Product </w:t>
      </w:r>
      <w:r w:rsidR="57B9CD8B" w:rsidRPr="66EDFB24">
        <w:rPr>
          <w:rFonts w:ascii="Arial" w:eastAsia="Arial" w:hAnsi="Arial" w:cs="Arial"/>
          <w:b/>
          <w:bCs/>
          <w:color w:val="000000" w:themeColor="text1"/>
        </w:rPr>
        <w:t>Information</w:t>
      </w:r>
    </w:p>
    <w:p w14:paraId="18EA08FF" w14:textId="223DA948" w:rsidR="66EDFB24" w:rsidRDefault="66EDFB24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54E47511" w14:textId="3FA1AAFD" w:rsidR="22FFBCD0" w:rsidRDefault="22FFBCD0" w:rsidP="66EDFB2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000000" w:themeColor="text1"/>
        </w:rPr>
        <w:t xml:space="preserve">Product Disposal Attestation: I attest that I will dispose of any remaining Specimen Collection Device: Cepheid Catalog Number P/N 900-0370 from batch 230397900, 230535300, 230627500, and/or </w:t>
      </w:r>
      <w:proofErr w:type="gramStart"/>
      <w:r w:rsidRPr="66EDFB24">
        <w:rPr>
          <w:rFonts w:ascii="Arial" w:eastAsia="Arial" w:hAnsi="Arial" w:cs="Arial"/>
          <w:b/>
          <w:bCs/>
          <w:color w:val="000000" w:themeColor="text1"/>
        </w:rPr>
        <w:t>231887900</w:t>
      </w:r>
      <w:proofErr w:type="gramEnd"/>
    </w:p>
    <w:p w14:paraId="3EE3832B" w14:textId="6A5CE2CE" w:rsidR="66EDFB24" w:rsidRDefault="66EDFB24" w:rsidP="66EDFB24">
      <w:pPr>
        <w:spacing w:after="0" w:line="240" w:lineRule="auto"/>
        <w:rPr>
          <w:rFonts w:ascii="Arial" w:eastAsia="Arial" w:hAnsi="Arial" w:cs="Arial"/>
          <w:color w:val="F00F0F"/>
        </w:rPr>
      </w:pPr>
    </w:p>
    <w:p w14:paraId="3DF02AA1" w14:textId="0BC77FF6" w:rsidR="22FFBCD0" w:rsidRDefault="22FFBCD0" w:rsidP="3D779EA4">
      <w:pPr>
        <w:spacing w:after="0" w:line="240" w:lineRule="auto"/>
        <w:rPr>
          <w:rFonts w:ascii="Arial" w:eastAsia="Arial" w:hAnsi="Arial" w:cs="Arial"/>
        </w:rPr>
      </w:pPr>
      <w:r w:rsidRPr="3D779EA4">
        <w:rPr>
          <w:rFonts w:ascii="Arial" w:eastAsia="Arial" w:hAnsi="Arial" w:cs="Arial"/>
        </w:rPr>
        <w:t>Quantity Collection Device On-hand</w:t>
      </w:r>
      <w:r w:rsidR="1BED9CCE" w:rsidRPr="3D779EA4">
        <w:rPr>
          <w:rFonts w:ascii="Arial" w:eastAsia="Arial" w:hAnsi="Arial" w:cs="Arial"/>
        </w:rPr>
        <w:t xml:space="preserve"> (if none enter “0”)</w:t>
      </w:r>
      <w:r w:rsidR="52B59031" w:rsidRPr="3D779EA4">
        <w:rPr>
          <w:rFonts w:ascii="Arial" w:eastAsia="Arial" w:hAnsi="Arial" w:cs="Arial"/>
        </w:rPr>
        <w:t>:</w:t>
      </w:r>
    </w:p>
    <w:p w14:paraId="4EC417F6" w14:textId="76AB2F85" w:rsidR="57B9CD8B" w:rsidRDefault="57B9CD8B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6EDFB24">
        <w:rPr>
          <w:rFonts w:ascii="Arial" w:eastAsia="Arial" w:hAnsi="Arial" w:cs="Arial"/>
          <w:color w:val="000000" w:themeColor="text1"/>
        </w:rPr>
        <w:t xml:space="preserve"> </w:t>
      </w:r>
    </w:p>
    <w:p w14:paraId="4C939141" w14:textId="0AB8EF5B" w:rsidR="768907C7" w:rsidRDefault="768907C7" w:rsidP="66EDFB2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F451923" w14:textId="5833AEAA" w:rsidR="566686C8" w:rsidRDefault="12209850" w:rsidP="66EDFB24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66EDFB24">
        <w:rPr>
          <w:rFonts w:ascii="Arial" w:eastAsia="Arial" w:hAnsi="Arial" w:cs="Arial"/>
          <w:b/>
          <w:bCs/>
          <w:color w:val="000000" w:themeColor="text1"/>
        </w:rPr>
        <w:t>Signature</w:t>
      </w:r>
    </w:p>
    <w:p w14:paraId="35097569" w14:textId="278B6353" w:rsidR="566686C8" w:rsidRDefault="566686C8" w:rsidP="66EDFB2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51DB391F" w14:textId="65CB6B8C" w:rsidR="00A236EF" w:rsidRDefault="68E7062D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51EAF11F" w:rsidRPr="66EDFB24">
        <w:rPr>
          <w:rFonts w:ascii="Arial" w:eastAsia="Arial" w:hAnsi="Arial" w:cs="Arial"/>
          <w:color w:val="000000" w:themeColor="text1"/>
        </w:rPr>
        <w:t>Full Name (Signature)</w:t>
      </w:r>
      <w:r w:rsidR="6EE35489" w:rsidRPr="66EDFB24">
        <w:rPr>
          <w:rFonts w:ascii="Arial" w:eastAsia="Arial" w:hAnsi="Arial" w:cs="Arial"/>
          <w:color w:val="000000" w:themeColor="text1"/>
        </w:rPr>
        <w:t xml:space="preserve"> </w:t>
      </w:r>
    </w:p>
    <w:p w14:paraId="38692DF2" w14:textId="7221C5B4" w:rsidR="566686C8" w:rsidRDefault="566686C8" w:rsidP="66EDFB2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661681C" w14:textId="78FE7FFD" w:rsidR="00A236EF" w:rsidRDefault="45234B04" w:rsidP="66EDFB24">
      <w:pPr>
        <w:spacing w:after="0" w:line="240" w:lineRule="auto"/>
        <w:rPr>
          <w:rFonts w:ascii="Arial" w:eastAsia="Arial" w:hAnsi="Arial" w:cs="Arial"/>
          <w:color w:val="F00F0F"/>
        </w:rPr>
      </w:pPr>
      <w:r w:rsidRPr="66EDFB24">
        <w:rPr>
          <w:rFonts w:ascii="Arial" w:eastAsia="Arial" w:hAnsi="Arial" w:cs="Arial"/>
          <w:b/>
          <w:bCs/>
          <w:color w:val="F00F0F"/>
        </w:rPr>
        <w:t>*</w:t>
      </w:r>
      <w:r w:rsidRPr="66EDFB24">
        <w:rPr>
          <w:rFonts w:ascii="Arial" w:eastAsia="Arial" w:hAnsi="Arial" w:cs="Arial"/>
          <w:color w:val="000000" w:themeColor="text1"/>
        </w:rPr>
        <w:t xml:space="preserve"> </w:t>
      </w:r>
      <w:r w:rsidR="44A166B6" w:rsidRPr="66EDFB24">
        <w:rPr>
          <w:rFonts w:ascii="Arial" w:eastAsia="Arial" w:hAnsi="Arial" w:cs="Arial"/>
          <w:color w:val="000000" w:themeColor="text1"/>
        </w:rPr>
        <w:t>Date</w:t>
      </w:r>
      <w:r w:rsidR="44A166B6" w:rsidRPr="66EDFB24">
        <w:rPr>
          <w:rFonts w:ascii="Arial" w:eastAsia="Arial" w:hAnsi="Arial" w:cs="Arial"/>
          <w:color w:val="333333"/>
        </w:rPr>
        <w:t xml:space="preserve"> </w:t>
      </w:r>
      <w:r w:rsidR="601956C9" w:rsidRPr="66EDFB24">
        <w:rPr>
          <w:rFonts w:ascii="Arial" w:eastAsia="Arial" w:hAnsi="Arial" w:cs="Arial"/>
          <w:color w:val="333333"/>
        </w:rPr>
        <w:t xml:space="preserve">(MM/DD/YY) </w:t>
      </w:r>
    </w:p>
    <w:p w14:paraId="0A621C5A" w14:textId="50C83ED7" w:rsidR="00A236EF" w:rsidRDefault="00A236EF" w:rsidP="66EDFB24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</w:p>
    <w:p w14:paraId="24F91FF1" w14:textId="4150A3D5" w:rsidR="73044FE1" w:rsidRDefault="73044FE1" w:rsidP="66EDFB24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b/>
          <w:bCs/>
          <w:i/>
          <w:iCs/>
        </w:rPr>
      </w:pPr>
      <w:r w:rsidRPr="66EDFB24">
        <w:rPr>
          <w:rFonts w:ascii="Arial" w:eastAsia="Arial" w:hAnsi="Arial" w:cs="Arial"/>
          <w:b/>
          <w:bCs/>
          <w:i/>
          <w:iCs/>
        </w:rPr>
        <w:t>It is important that your organization takes the actions detailed in this letter and confirms receipt of notification for regulatory tracking purposes.</w:t>
      </w:r>
    </w:p>
    <w:p w14:paraId="6EFC19F4" w14:textId="66BD9089" w:rsidR="566686C8" w:rsidRDefault="566686C8" w:rsidP="2D2F3006">
      <w:pPr>
        <w:shd w:val="clear" w:color="auto" w:fill="FFFFFF" w:themeFill="background1"/>
        <w:spacing w:after="0"/>
        <w:jc w:val="center"/>
        <w:rPr>
          <w:rFonts w:ascii="Arial" w:eastAsia="Arial" w:hAnsi="Arial" w:cs="Arial"/>
        </w:rPr>
      </w:pPr>
    </w:p>
    <w:p w14:paraId="75FCA5CB" w14:textId="1E0AA77F" w:rsidR="73044FE1" w:rsidRDefault="6131F254" w:rsidP="3D779EA4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b/>
          <w:bCs/>
        </w:rPr>
      </w:pPr>
      <w:r w:rsidRPr="3D779EA4">
        <w:rPr>
          <w:rFonts w:ascii="Arial" w:eastAsia="Arial" w:hAnsi="Arial" w:cs="Arial"/>
          <w:b/>
          <w:bCs/>
        </w:rPr>
        <w:t>Cepheid</w:t>
      </w:r>
      <w:r w:rsidR="1EEDC518" w:rsidRPr="3D779EA4">
        <w:rPr>
          <w:rFonts w:ascii="Arial" w:eastAsia="Arial" w:hAnsi="Arial" w:cs="Arial"/>
          <w:b/>
          <w:bCs/>
        </w:rPr>
        <w:t xml:space="preserve"> </w:t>
      </w:r>
      <w:r w:rsidR="73044FE1" w:rsidRPr="3D779EA4">
        <w:rPr>
          <w:rFonts w:ascii="Arial" w:eastAsia="Arial" w:hAnsi="Arial" w:cs="Arial"/>
          <w:b/>
          <w:bCs/>
        </w:rPr>
        <w:t xml:space="preserve">has partnered with IQVIA MedTech to assist in this </w:t>
      </w:r>
      <w:r w:rsidR="16C1B0DA" w:rsidRPr="3D779EA4">
        <w:rPr>
          <w:rFonts w:ascii="Arial" w:eastAsia="Arial" w:hAnsi="Arial" w:cs="Arial"/>
          <w:b/>
          <w:bCs/>
        </w:rPr>
        <w:t>correction notice</w:t>
      </w:r>
      <w:r w:rsidR="73044FE1" w:rsidRPr="3D779EA4">
        <w:rPr>
          <w:rFonts w:ascii="Arial" w:eastAsia="Arial" w:hAnsi="Arial" w:cs="Arial"/>
          <w:b/>
          <w:bCs/>
        </w:rPr>
        <w:t xml:space="preserve">. For any assistance regarding online response processing </w:t>
      </w:r>
      <w:r w:rsidR="4FDBD962" w:rsidRPr="3D779EA4">
        <w:rPr>
          <w:rFonts w:ascii="Arial" w:eastAsia="Arial" w:hAnsi="Arial" w:cs="Arial"/>
          <w:b/>
          <w:bCs/>
        </w:rPr>
        <w:t xml:space="preserve">or product return </w:t>
      </w:r>
      <w:r w:rsidR="73044FE1" w:rsidRPr="3D779EA4">
        <w:rPr>
          <w:rFonts w:ascii="Arial" w:eastAsia="Arial" w:hAnsi="Arial" w:cs="Arial"/>
          <w:b/>
          <w:bCs/>
        </w:rPr>
        <w:t xml:space="preserve">for this </w:t>
      </w:r>
      <w:r w:rsidR="3D5C552A" w:rsidRPr="3D779EA4">
        <w:rPr>
          <w:rFonts w:ascii="Arial" w:eastAsia="Arial" w:hAnsi="Arial" w:cs="Arial"/>
          <w:b/>
          <w:bCs/>
        </w:rPr>
        <w:t>notice</w:t>
      </w:r>
      <w:r w:rsidR="73044FE1" w:rsidRPr="3D779EA4">
        <w:rPr>
          <w:rFonts w:ascii="Arial" w:eastAsia="Arial" w:hAnsi="Arial" w:cs="Arial"/>
          <w:b/>
          <w:bCs/>
        </w:rPr>
        <w:t>, please contact IQVIA MedTech using the information below:</w:t>
      </w:r>
    </w:p>
    <w:p w14:paraId="51E20193" w14:textId="50B82DC4" w:rsidR="73044FE1" w:rsidRDefault="0C5F874E" w:rsidP="3D779EA4">
      <w:pPr>
        <w:shd w:val="clear" w:color="auto" w:fill="FFFFFF" w:themeFill="background1"/>
        <w:spacing w:after="0"/>
        <w:jc w:val="center"/>
        <w:rPr>
          <w:rFonts w:ascii="Arial" w:eastAsia="Arial" w:hAnsi="Arial" w:cs="Arial"/>
          <w:lang w:val="de-DE"/>
        </w:rPr>
      </w:pPr>
      <w:r w:rsidRPr="3D779EA4">
        <w:rPr>
          <w:rFonts w:ascii="Arial" w:eastAsia="Arial" w:hAnsi="Arial" w:cs="Arial"/>
          <w:b/>
          <w:bCs/>
          <w:lang w:val="de-DE"/>
        </w:rPr>
        <w:t>E-Mail</w:t>
      </w:r>
      <w:r w:rsidR="26451663" w:rsidRPr="3D779EA4">
        <w:rPr>
          <w:rFonts w:ascii="Arial" w:eastAsia="Arial" w:hAnsi="Arial" w:cs="Arial"/>
          <w:b/>
          <w:bCs/>
          <w:lang w:val="de-DE"/>
        </w:rPr>
        <w:t xml:space="preserve">: </w:t>
      </w:r>
      <w:hyperlink r:id="rId11">
        <w:r w:rsidR="5E4DC05F" w:rsidRPr="3D779EA4">
          <w:rPr>
            <w:rStyle w:val="Hyperlink"/>
            <w:rFonts w:ascii="Arial" w:eastAsia="Arial" w:hAnsi="Arial" w:cs="Arial"/>
            <w:b/>
            <w:bCs/>
            <w:color w:val="0066CC"/>
            <w:u w:val="none"/>
            <w:lang w:val="de-DE"/>
          </w:rPr>
          <w:t>cepheidrecall-24far007@iqvia.com</w:t>
        </w:r>
      </w:hyperlink>
      <w:r w:rsidR="5E4DC05F" w:rsidRPr="3D779EA4">
        <w:rPr>
          <w:rFonts w:ascii="Arial" w:eastAsia="Arial" w:hAnsi="Arial" w:cs="Arial"/>
          <w:b/>
          <w:bCs/>
          <w:color w:val="0066CC"/>
          <w:lang w:val="de-DE"/>
        </w:rPr>
        <w:t xml:space="preserve"> </w:t>
      </w:r>
    </w:p>
    <w:p w14:paraId="17A22DA1" w14:textId="3AC6FBDE" w:rsidR="565C169E" w:rsidRDefault="2626100B" w:rsidP="66EDFB24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A6F53C3" wp14:editId="5310AC56">
            <wp:extent cx="3200678" cy="1882303"/>
            <wp:effectExtent l="0" t="0" r="0" b="0"/>
            <wp:docPr id="2106101455" name="Picture 210610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78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CADC" w14:textId="31DC4648" w:rsidR="66EDFB24" w:rsidRDefault="66EDFB24" w:rsidP="66EDFB24">
      <w:pPr>
        <w:spacing w:after="0" w:line="240" w:lineRule="auto"/>
        <w:jc w:val="right"/>
        <w:rPr>
          <w:rFonts w:ascii="Arial" w:eastAsia="Arial" w:hAnsi="Arial" w:cs="Arial"/>
          <w:color w:val="F00F0F"/>
        </w:rPr>
      </w:pPr>
    </w:p>
    <w:p w14:paraId="2C078E63" w14:textId="2BC24E0E" w:rsidR="00A236EF" w:rsidRDefault="44A166B6" w:rsidP="66EDFB24">
      <w:pPr>
        <w:spacing w:after="0" w:line="240" w:lineRule="auto"/>
        <w:jc w:val="right"/>
        <w:rPr>
          <w:rFonts w:ascii="Arial" w:eastAsia="Arial" w:hAnsi="Arial" w:cs="Arial"/>
          <w:color w:val="000000" w:themeColor="text1"/>
        </w:rPr>
      </w:pPr>
      <w:r w:rsidRPr="66EDFB24">
        <w:rPr>
          <w:rFonts w:ascii="Arial" w:eastAsia="Arial" w:hAnsi="Arial" w:cs="Arial"/>
          <w:color w:val="F00F0F"/>
        </w:rPr>
        <w:t>*</w:t>
      </w:r>
      <w:r w:rsidR="061B0182" w:rsidRPr="66EDFB24">
        <w:rPr>
          <w:rFonts w:ascii="Arial" w:eastAsia="Arial" w:hAnsi="Arial" w:cs="Arial"/>
          <w:color w:val="F00F0F"/>
        </w:rPr>
        <w:t xml:space="preserve"> </w:t>
      </w:r>
      <w:r w:rsidRPr="66EDFB24">
        <w:rPr>
          <w:rFonts w:ascii="Arial" w:eastAsia="Arial" w:hAnsi="Arial" w:cs="Arial"/>
          <w:color w:val="000000" w:themeColor="text1"/>
        </w:rPr>
        <w:t>- required</w:t>
      </w:r>
    </w:p>
    <w:sectPr w:rsidR="00A236EF">
      <w:headerReference w:type="default" r:id="rId13"/>
      <w:footerReference w:type="defaul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95D0" w14:textId="77777777" w:rsidR="000D57CF" w:rsidRDefault="000D57CF">
      <w:pPr>
        <w:spacing w:after="0" w:line="240" w:lineRule="auto"/>
      </w:pPr>
      <w:r>
        <w:separator/>
      </w:r>
    </w:p>
  </w:endnote>
  <w:endnote w:type="continuationSeparator" w:id="0">
    <w:p w14:paraId="49B6AAC4" w14:textId="77777777" w:rsidR="000D57CF" w:rsidRDefault="000D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9EE3" w14:textId="1BA8A858" w:rsidR="1522604F" w:rsidRDefault="1522604F" w:rsidP="1522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C873" w14:textId="77777777" w:rsidR="000D57CF" w:rsidRDefault="000D57CF">
      <w:pPr>
        <w:spacing w:after="0" w:line="240" w:lineRule="auto"/>
      </w:pPr>
      <w:r>
        <w:separator/>
      </w:r>
    </w:p>
  </w:footnote>
  <w:footnote w:type="continuationSeparator" w:id="0">
    <w:p w14:paraId="5F393368" w14:textId="77777777" w:rsidR="000D57CF" w:rsidRDefault="000D5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6E4A" w14:textId="32423093" w:rsidR="1522604F" w:rsidRDefault="1522604F" w:rsidP="1522604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AA5E"/>
    <w:multiLevelType w:val="hybridMultilevel"/>
    <w:tmpl w:val="36A27390"/>
    <w:lvl w:ilvl="0" w:tplc="CB4A5E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DA0D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EB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2B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EE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C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82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6B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E6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85B"/>
    <w:multiLevelType w:val="hybridMultilevel"/>
    <w:tmpl w:val="0E4E20B8"/>
    <w:lvl w:ilvl="0" w:tplc="7BFA852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91F4CC8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A0AA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40B0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BEEE8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C94DA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244E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F2C7D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622556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C5A57"/>
    <w:multiLevelType w:val="hybridMultilevel"/>
    <w:tmpl w:val="452893BE"/>
    <w:lvl w:ilvl="0" w:tplc="8A684D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703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CF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0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4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7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06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D11F"/>
    <w:multiLevelType w:val="hybridMultilevel"/>
    <w:tmpl w:val="EC9C9FEE"/>
    <w:lvl w:ilvl="0" w:tplc="1FFC63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2029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8F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9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4E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08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3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AE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C7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A0A5"/>
    <w:multiLevelType w:val="hybridMultilevel"/>
    <w:tmpl w:val="FB7C90EC"/>
    <w:lvl w:ilvl="0" w:tplc="166A6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08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21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2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9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48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2A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EE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89C0"/>
    <w:multiLevelType w:val="hybridMultilevel"/>
    <w:tmpl w:val="AA7CF032"/>
    <w:lvl w:ilvl="0" w:tplc="64128E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A0F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4A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A9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2B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25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C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02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C6DC"/>
    <w:multiLevelType w:val="hybridMultilevel"/>
    <w:tmpl w:val="8812B674"/>
    <w:lvl w:ilvl="0" w:tplc="0EC88D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D92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E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C9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C1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2D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C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9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04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53277">
    <w:abstractNumId w:val="0"/>
  </w:num>
  <w:num w:numId="2" w16cid:durableId="1789617121">
    <w:abstractNumId w:val="2"/>
  </w:num>
  <w:num w:numId="3" w16cid:durableId="35159273">
    <w:abstractNumId w:val="6"/>
  </w:num>
  <w:num w:numId="4" w16cid:durableId="71241713">
    <w:abstractNumId w:val="1"/>
  </w:num>
  <w:num w:numId="5" w16cid:durableId="1294362271">
    <w:abstractNumId w:val="3"/>
  </w:num>
  <w:num w:numId="6" w16cid:durableId="681475562">
    <w:abstractNumId w:val="4"/>
  </w:num>
  <w:num w:numId="7" w16cid:durableId="25563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98BB15"/>
    <w:rsid w:val="000D57CF"/>
    <w:rsid w:val="0035A041"/>
    <w:rsid w:val="00A236EF"/>
    <w:rsid w:val="00DAA7AD"/>
    <w:rsid w:val="00E83434"/>
    <w:rsid w:val="00F8BB8C"/>
    <w:rsid w:val="017F3AB8"/>
    <w:rsid w:val="0234D020"/>
    <w:rsid w:val="02728C7F"/>
    <w:rsid w:val="02C0CB89"/>
    <w:rsid w:val="0345D531"/>
    <w:rsid w:val="03808279"/>
    <w:rsid w:val="048407C0"/>
    <w:rsid w:val="04945A42"/>
    <w:rsid w:val="052DC6DD"/>
    <w:rsid w:val="057657BE"/>
    <w:rsid w:val="05C0B2B7"/>
    <w:rsid w:val="061B0182"/>
    <w:rsid w:val="07C4E275"/>
    <w:rsid w:val="0802F07F"/>
    <w:rsid w:val="082756CE"/>
    <w:rsid w:val="0877D11A"/>
    <w:rsid w:val="0887A41A"/>
    <w:rsid w:val="089407BB"/>
    <w:rsid w:val="09671606"/>
    <w:rsid w:val="099B44C0"/>
    <w:rsid w:val="09CCCB44"/>
    <w:rsid w:val="0A307653"/>
    <w:rsid w:val="0ADA20E7"/>
    <w:rsid w:val="0B525BE3"/>
    <w:rsid w:val="0BC3A2CB"/>
    <w:rsid w:val="0C5F874E"/>
    <w:rsid w:val="0C90C106"/>
    <w:rsid w:val="0C9BDAB8"/>
    <w:rsid w:val="0D303AE2"/>
    <w:rsid w:val="0D461DCE"/>
    <w:rsid w:val="0F1127F5"/>
    <w:rsid w:val="0F3886A8"/>
    <w:rsid w:val="100A5D43"/>
    <w:rsid w:val="106992F5"/>
    <w:rsid w:val="106DF939"/>
    <w:rsid w:val="10A2C3DE"/>
    <w:rsid w:val="10DD2CDA"/>
    <w:rsid w:val="11E0A2DB"/>
    <w:rsid w:val="12209850"/>
    <w:rsid w:val="12E82E4A"/>
    <w:rsid w:val="13B7B738"/>
    <w:rsid w:val="1522604F"/>
    <w:rsid w:val="1526D597"/>
    <w:rsid w:val="15F48793"/>
    <w:rsid w:val="1637A3CC"/>
    <w:rsid w:val="16723A93"/>
    <w:rsid w:val="1685D815"/>
    <w:rsid w:val="169DEB91"/>
    <w:rsid w:val="16C1B0DA"/>
    <w:rsid w:val="17120562"/>
    <w:rsid w:val="1849CDE7"/>
    <w:rsid w:val="18788B61"/>
    <w:rsid w:val="1886C47B"/>
    <w:rsid w:val="18C4EE65"/>
    <w:rsid w:val="193014A9"/>
    <w:rsid w:val="1A483743"/>
    <w:rsid w:val="1BC19673"/>
    <w:rsid w:val="1BED9CCE"/>
    <w:rsid w:val="1C09F004"/>
    <w:rsid w:val="1C950714"/>
    <w:rsid w:val="1C9CB97A"/>
    <w:rsid w:val="1D51EC6D"/>
    <w:rsid w:val="1DDD0037"/>
    <w:rsid w:val="1E3889DB"/>
    <w:rsid w:val="1E51244F"/>
    <w:rsid w:val="1E8434F5"/>
    <w:rsid w:val="1EB4A9A2"/>
    <w:rsid w:val="1EDF21C5"/>
    <w:rsid w:val="1EEDC518"/>
    <w:rsid w:val="1EF0B7AF"/>
    <w:rsid w:val="1F3B7929"/>
    <w:rsid w:val="1F8F0694"/>
    <w:rsid w:val="212030CD"/>
    <w:rsid w:val="21A2AD5A"/>
    <w:rsid w:val="21A63152"/>
    <w:rsid w:val="228AC4C3"/>
    <w:rsid w:val="22CE14D1"/>
    <w:rsid w:val="22F7FE32"/>
    <w:rsid w:val="22FFBCD0"/>
    <w:rsid w:val="2377BB6D"/>
    <w:rsid w:val="23BB124B"/>
    <w:rsid w:val="23E6B743"/>
    <w:rsid w:val="2465FF35"/>
    <w:rsid w:val="25BC832A"/>
    <w:rsid w:val="2626100B"/>
    <w:rsid w:val="2631806A"/>
    <w:rsid w:val="26451663"/>
    <w:rsid w:val="2698BB15"/>
    <w:rsid w:val="270B3E65"/>
    <w:rsid w:val="27B27704"/>
    <w:rsid w:val="281BEC1F"/>
    <w:rsid w:val="2871EC60"/>
    <w:rsid w:val="29172567"/>
    <w:rsid w:val="293A8C53"/>
    <w:rsid w:val="295E368C"/>
    <w:rsid w:val="29EEAAD9"/>
    <w:rsid w:val="2A86D506"/>
    <w:rsid w:val="2ACA1712"/>
    <w:rsid w:val="2BE10311"/>
    <w:rsid w:val="2CD634E5"/>
    <w:rsid w:val="2CE429F3"/>
    <w:rsid w:val="2CFE40E3"/>
    <w:rsid w:val="2D2ACF1B"/>
    <w:rsid w:val="2D2F3006"/>
    <w:rsid w:val="2DA18B22"/>
    <w:rsid w:val="2DDE5208"/>
    <w:rsid w:val="2E27938D"/>
    <w:rsid w:val="2EA0FDF8"/>
    <w:rsid w:val="2F3A007A"/>
    <w:rsid w:val="2F3FDEDD"/>
    <w:rsid w:val="2F81613A"/>
    <w:rsid w:val="3043388E"/>
    <w:rsid w:val="3110C3B6"/>
    <w:rsid w:val="31501B55"/>
    <w:rsid w:val="31F1F179"/>
    <w:rsid w:val="3210C4AA"/>
    <w:rsid w:val="3220E118"/>
    <w:rsid w:val="322F3AA3"/>
    <w:rsid w:val="328EECD9"/>
    <w:rsid w:val="33EDBC57"/>
    <w:rsid w:val="34486478"/>
    <w:rsid w:val="35E434D9"/>
    <w:rsid w:val="35F9EA23"/>
    <w:rsid w:val="36088D76"/>
    <w:rsid w:val="36412535"/>
    <w:rsid w:val="36989E89"/>
    <w:rsid w:val="36EA858B"/>
    <w:rsid w:val="3729355A"/>
    <w:rsid w:val="381B0D23"/>
    <w:rsid w:val="3820D512"/>
    <w:rsid w:val="38BB3F03"/>
    <w:rsid w:val="38ED5BFF"/>
    <w:rsid w:val="39133578"/>
    <w:rsid w:val="391BD59B"/>
    <w:rsid w:val="3987E633"/>
    <w:rsid w:val="3A500A21"/>
    <w:rsid w:val="3A77BE91"/>
    <w:rsid w:val="3A892C60"/>
    <w:rsid w:val="3AD237DE"/>
    <w:rsid w:val="3AE6F1C7"/>
    <w:rsid w:val="3AFD8005"/>
    <w:rsid w:val="3B5875D4"/>
    <w:rsid w:val="3BBCF48C"/>
    <w:rsid w:val="3C444B41"/>
    <w:rsid w:val="3D5C552A"/>
    <w:rsid w:val="3D5FFAD7"/>
    <w:rsid w:val="3D779EA4"/>
    <w:rsid w:val="3DC3E73E"/>
    <w:rsid w:val="3F36B523"/>
    <w:rsid w:val="4009398F"/>
    <w:rsid w:val="406B51BA"/>
    <w:rsid w:val="412D0259"/>
    <w:rsid w:val="41AB82F4"/>
    <w:rsid w:val="41C1E90F"/>
    <w:rsid w:val="42C39BEC"/>
    <w:rsid w:val="433EAF6C"/>
    <w:rsid w:val="449799B6"/>
    <w:rsid w:val="44A166B6"/>
    <w:rsid w:val="44F8409A"/>
    <w:rsid w:val="45234B04"/>
    <w:rsid w:val="455A0F4C"/>
    <w:rsid w:val="45755A13"/>
    <w:rsid w:val="46275625"/>
    <w:rsid w:val="46D4F339"/>
    <w:rsid w:val="4800B28D"/>
    <w:rsid w:val="49184FC4"/>
    <w:rsid w:val="492D2B62"/>
    <w:rsid w:val="494842C8"/>
    <w:rsid w:val="4949758A"/>
    <w:rsid w:val="494B26E2"/>
    <w:rsid w:val="495713BE"/>
    <w:rsid w:val="4A75B667"/>
    <w:rsid w:val="4C668BE0"/>
    <w:rsid w:val="4D6544EC"/>
    <w:rsid w:val="4DC1ACF4"/>
    <w:rsid w:val="4DEC78F4"/>
    <w:rsid w:val="4E60E4D6"/>
    <w:rsid w:val="4E62ABAA"/>
    <w:rsid w:val="4ECB701B"/>
    <w:rsid w:val="4F765D6A"/>
    <w:rsid w:val="4FDBD962"/>
    <w:rsid w:val="4FFE7C0B"/>
    <w:rsid w:val="5195EED1"/>
    <w:rsid w:val="51EAF11F"/>
    <w:rsid w:val="528B3F76"/>
    <w:rsid w:val="52B59031"/>
    <w:rsid w:val="52C7A0D4"/>
    <w:rsid w:val="53160C8A"/>
    <w:rsid w:val="53361CCD"/>
    <w:rsid w:val="541ACE34"/>
    <w:rsid w:val="55A9CD8F"/>
    <w:rsid w:val="55F0167A"/>
    <w:rsid w:val="565C169E"/>
    <w:rsid w:val="566686C8"/>
    <w:rsid w:val="5782E12C"/>
    <w:rsid w:val="57B9CD8B"/>
    <w:rsid w:val="5A450275"/>
    <w:rsid w:val="5A72C625"/>
    <w:rsid w:val="5A838AFE"/>
    <w:rsid w:val="5B23F4D1"/>
    <w:rsid w:val="5B5772CC"/>
    <w:rsid w:val="5DF7306E"/>
    <w:rsid w:val="5E249523"/>
    <w:rsid w:val="5E4DC05F"/>
    <w:rsid w:val="5E81FB94"/>
    <w:rsid w:val="5EBA5DA1"/>
    <w:rsid w:val="5EC04347"/>
    <w:rsid w:val="5F96F8C0"/>
    <w:rsid w:val="5FC4ADC4"/>
    <w:rsid w:val="5FD8299E"/>
    <w:rsid w:val="601956C9"/>
    <w:rsid w:val="60246EF0"/>
    <w:rsid w:val="603A3C93"/>
    <w:rsid w:val="609800F9"/>
    <w:rsid w:val="6110BCDA"/>
    <w:rsid w:val="6131F254"/>
    <w:rsid w:val="61875FAD"/>
    <w:rsid w:val="61E2AC98"/>
    <w:rsid w:val="63750E8B"/>
    <w:rsid w:val="64CE572E"/>
    <w:rsid w:val="6515A437"/>
    <w:rsid w:val="658F2083"/>
    <w:rsid w:val="65C2AB8E"/>
    <w:rsid w:val="65DD0600"/>
    <w:rsid w:val="66123B8E"/>
    <w:rsid w:val="66EDFB24"/>
    <w:rsid w:val="688F14F7"/>
    <w:rsid w:val="68E7062D"/>
    <w:rsid w:val="6996E7D4"/>
    <w:rsid w:val="69AA9CE5"/>
    <w:rsid w:val="69C5DD2B"/>
    <w:rsid w:val="6A247C3B"/>
    <w:rsid w:val="6ACBDB04"/>
    <w:rsid w:val="6AD83C86"/>
    <w:rsid w:val="6B43EAD2"/>
    <w:rsid w:val="6B68C8F8"/>
    <w:rsid w:val="6BB445FD"/>
    <w:rsid w:val="6D1C10F3"/>
    <w:rsid w:val="6D8FB627"/>
    <w:rsid w:val="6DE6BA5A"/>
    <w:rsid w:val="6E417688"/>
    <w:rsid w:val="6ECE1459"/>
    <w:rsid w:val="6EE35489"/>
    <w:rsid w:val="6EE81DBF"/>
    <w:rsid w:val="6F73AD49"/>
    <w:rsid w:val="6F9031C3"/>
    <w:rsid w:val="70EDA17A"/>
    <w:rsid w:val="71169926"/>
    <w:rsid w:val="715D135E"/>
    <w:rsid w:val="71A3D8C6"/>
    <w:rsid w:val="72238781"/>
    <w:rsid w:val="72DB71AF"/>
    <w:rsid w:val="73044FE1"/>
    <w:rsid w:val="73B1E0DD"/>
    <w:rsid w:val="7465F66F"/>
    <w:rsid w:val="768907C7"/>
    <w:rsid w:val="770B9DA0"/>
    <w:rsid w:val="7727C007"/>
    <w:rsid w:val="78299BAC"/>
    <w:rsid w:val="791CA3C2"/>
    <w:rsid w:val="7B030B7C"/>
    <w:rsid w:val="7C1C7357"/>
    <w:rsid w:val="7C2190F5"/>
    <w:rsid w:val="7CDECB9D"/>
    <w:rsid w:val="7D2273F4"/>
    <w:rsid w:val="7D5280A4"/>
    <w:rsid w:val="7DCBEFB0"/>
    <w:rsid w:val="7F83E3C8"/>
    <w:rsid w:val="7F879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BB15"/>
  <w15:chartTrackingRefBased/>
  <w15:docId w15:val="{BCAEB4F4-2560-4125-BCF0-3C74040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pheidrecall-24far007@iqvi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4C5340CF71648841CBD23B8DED5B3" ma:contentTypeVersion="16" ma:contentTypeDescription="Create a new document." ma:contentTypeScope="" ma:versionID="8586f9c44cb9dad623a9d811fcee7e20">
  <xsd:schema xmlns:xsd="http://www.w3.org/2001/XMLSchema" xmlns:xs="http://www.w3.org/2001/XMLSchema" xmlns:p="http://schemas.microsoft.com/office/2006/metadata/properties" xmlns:ns2="d5d95a24-f296-44a7-a262-9f5f14105cf9" xmlns:ns3="2ca91e3f-51ee-4638-a0ec-24895c139b2d" xmlns:ns4="fbbcf6ee-9fbd-400c-b917-9fe3efcb3dea" targetNamespace="http://schemas.microsoft.com/office/2006/metadata/properties" ma:root="true" ma:fieldsID="ee219929a39b42a1dd546143708ada82" ns2:_="" ns3:_="" ns4:_="">
    <xsd:import namespace="d5d95a24-f296-44a7-a262-9f5f14105cf9"/>
    <xsd:import namespace="2ca91e3f-51ee-4638-a0ec-24895c139b2d"/>
    <xsd:import namespace="fbbcf6ee-9fbd-400c-b917-9fe3efcb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5a24-f296-44a7-a262-9f5f1410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8784c8-5187-4d12-af89-ac967a811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e3f-51ee-4638-a0ec-24895c139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f6ee-9fbd-400c-b917-9fe3efcb3de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4a6d76-b85d-4080-9ae0-b15c08488a3e}" ma:internalName="TaxCatchAll" ma:showField="CatchAllData" ma:web="2ca91e3f-51ee-4638-a0ec-24895c139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cf6ee-9fbd-400c-b917-9fe3efcb3dea" xsi:nil="true"/>
    <lcf76f155ced4ddcb4097134ff3c332f xmlns="d5d95a24-f296-44a7-a262-9f5f14105c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98575-1F17-43E4-A580-5A0A3E1E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95a24-f296-44a7-a262-9f5f14105cf9"/>
    <ds:schemaRef ds:uri="2ca91e3f-51ee-4638-a0ec-24895c139b2d"/>
    <ds:schemaRef ds:uri="fbbcf6ee-9fbd-400c-b917-9fe3efcb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9B758-01EB-454E-A90F-490F35B64432}">
  <ds:schemaRefs>
    <ds:schemaRef ds:uri="http://schemas.microsoft.com/office/2006/metadata/properties"/>
    <ds:schemaRef ds:uri="http://schemas.microsoft.com/office/infopath/2007/PartnerControls"/>
    <ds:schemaRef ds:uri="fbbcf6ee-9fbd-400c-b917-9fe3efcb3dea"/>
    <ds:schemaRef ds:uri="d5d95a24-f296-44a7-a262-9f5f14105cf9"/>
  </ds:schemaRefs>
</ds:datastoreItem>
</file>

<file path=customXml/itemProps3.xml><?xml version="1.0" encoding="utf-8"?>
<ds:datastoreItem xmlns:ds="http://schemas.openxmlformats.org/officeDocument/2006/customXml" ds:itemID="{CE0108C9-C236-4051-A73A-0424FE965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4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LIMONGI, MICHAEL</dc:creator>
  <cp:keywords/>
  <dc:description/>
  <cp:lastModifiedBy>Rosemary Myers</cp:lastModifiedBy>
  <cp:revision>2</cp:revision>
  <dcterms:created xsi:type="dcterms:W3CDTF">2024-07-15T12:20:00Z</dcterms:created>
  <dcterms:modified xsi:type="dcterms:W3CDTF">2024-07-15T12:20:00Z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0x010100BE14C5340CF71648841CBD23B8DED5B3</vt:lpwstr>
  </property>
  <property fmtid="{D5CDD505-2E9C-101B-9397-08002B2CF9AE}" pid="3" name="MediaServiceImageTags">
    <vt:lpwstr/>
  </property>
</Properties>
</file>